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65" w:rsidRPr="00742E65" w:rsidRDefault="00742E65" w:rsidP="00742E65">
      <w:pPr>
        <w:spacing w:after="150" w:line="240" w:lineRule="auto"/>
        <w:jc w:val="center"/>
        <w:textAlignment w:val="baseline"/>
        <w:outlineLvl w:val="0"/>
        <w:rPr>
          <w:rFonts w:ascii="Times New Roman" w:eastAsia="Times New Roman" w:hAnsi="Times New Roman" w:cs="Times New Roman"/>
          <w:b/>
          <w:bCs/>
          <w:color w:val="00448D"/>
          <w:kern w:val="36"/>
          <w:sz w:val="43"/>
          <w:szCs w:val="43"/>
        </w:rPr>
      </w:pPr>
      <w:r w:rsidRPr="00742E65">
        <w:rPr>
          <w:rFonts w:ascii="Times New Roman" w:eastAsia="Times New Roman" w:hAnsi="Times New Roman" w:cs="Times New Roman"/>
          <w:b/>
          <w:bCs/>
          <w:color w:val="00448D"/>
          <w:kern w:val="36"/>
          <w:sz w:val="43"/>
          <w:szCs w:val="43"/>
        </w:rPr>
        <w:t>Bạo lực học đường gia tăng bắt đầu từ những giáo viên thế này!</w:t>
      </w:r>
    </w:p>
    <w:p w:rsidR="00742E65" w:rsidRPr="00742E65" w:rsidRDefault="00742E65" w:rsidP="00742E65">
      <w:pPr>
        <w:spacing w:after="0" w:line="240" w:lineRule="auto"/>
        <w:ind w:right="75"/>
        <w:textAlignment w:val="baseline"/>
        <w:rPr>
          <w:rFonts w:ascii="Times New Roman" w:eastAsia="Times New Roman" w:hAnsi="Times New Roman" w:cs="Times New Roman"/>
          <w:b/>
          <w:bCs/>
          <w:caps/>
          <w:color w:val="B4123B"/>
          <w:sz w:val="19"/>
          <w:szCs w:val="19"/>
        </w:rPr>
      </w:pPr>
      <w:r>
        <w:rPr>
          <w:rFonts w:ascii="Times New Roman" w:eastAsia="Times New Roman" w:hAnsi="Times New Roman" w:cs="Times New Roman"/>
          <w:b/>
          <w:bCs/>
          <w:caps/>
          <w:color w:val="B4123B"/>
          <w:sz w:val="19"/>
          <w:szCs w:val="19"/>
          <w:bdr w:val="none" w:sz="0" w:space="0" w:color="auto" w:frame="1"/>
        </w:rPr>
        <w:t xml:space="preserve">                                                                                                                                           </w:t>
      </w:r>
      <w:r w:rsidRPr="00742E65">
        <w:rPr>
          <w:rFonts w:ascii="Times New Roman" w:eastAsia="Times New Roman" w:hAnsi="Times New Roman" w:cs="Times New Roman"/>
          <w:b/>
          <w:bCs/>
          <w:caps/>
          <w:color w:val="B4123B"/>
          <w:sz w:val="19"/>
          <w:szCs w:val="19"/>
          <w:bdr w:val="none" w:sz="0" w:space="0" w:color="auto" w:frame="1"/>
        </w:rPr>
        <w:t>PHAN TUYẾT</w:t>
      </w:r>
    </w:p>
    <w:p w:rsidR="00742E65" w:rsidRPr="00742E65" w:rsidRDefault="00742E65" w:rsidP="00742E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2E65">
        <w:rPr>
          <w:rFonts w:ascii="Times New Roman" w:eastAsia="Times New Roman" w:hAnsi="Times New Roman" w:cs="Times New Roman"/>
          <w:sz w:val="24"/>
          <w:szCs w:val="24"/>
        </w:rPr>
        <w:t>07:09 04/01/17</w:t>
      </w:r>
    </w:p>
    <w:p w:rsidR="00742E65" w:rsidRPr="00742E65" w:rsidRDefault="00742E65" w:rsidP="00742E65">
      <w:pPr>
        <w:spacing w:after="0" w:line="240" w:lineRule="auto"/>
        <w:textAlignment w:val="baseline"/>
        <w:rPr>
          <w:rFonts w:ascii="Times New Roman" w:eastAsia="Times New Roman" w:hAnsi="Times New Roman" w:cs="Times New Roman"/>
          <w:sz w:val="19"/>
          <w:szCs w:val="19"/>
        </w:rPr>
      </w:pPr>
      <w:r w:rsidRPr="00742E65">
        <w:rPr>
          <w:rFonts w:ascii="Times New Roman" w:eastAsia="Times New Roman" w:hAnsi="Times New Roman" w:cs="Times New Roman"/>
          <w:sz w:val="19"/>
          <w:szCs w:val="19"/>
        </w:rPr>
        <w:t> </w:t>
      </w:r>
    </w:p>
    <w:p w:rsidR="00742E65" w:rsidRPr="00742E65" w:rsidRDefault="00742E65" w:rsidP="00742E65">
      <w:pPr>
        <w:spacing w:before="75" w:after="0" w:line="240" w:lineRule="auto"/>
        <w:textAlignment w:val="baseline"/>
        <w:rPr>
          <w:rFonts w:ascii="Times New Roman" w:eastAsia="Times New Roman" w:hAnsi="Times New Roman" w:cs="Times New Roman"/>
          <w:b/>
          <w:bCs/>
          <w:sz w:val="19"/>
          <w:szCs w:val="19"/>
        </w:rPr>
      </w:pPr>
      <w:r w:rsidRPr="00742E65">
        <w:rPr>
          <w:rFonts w:ascii="Times New Roman" w:eastAsia="Times New Roman" w:hAnsi="Times New Roman" w:cs="Times New Roman"/>
          <w:b/>
          <w:bCs/>
          <w:sz w:val="19"/>
          <w:szCs w:val="19"/>
        </w:rPr>
        <w:t>(GDVN) - Để giảm bạo lực học đường trước hết thầy cô giáo phải chuẩn mực trong lời ăn tiếng nói, trong cách hành xử với học trò.</w:t>
      </w:r>
    </w:p>
    <w:p w:rsidR="00742E65" w:rsidRPr="00742E65" w:rsidRDefault="00742E65" w:rsidP="00742E65">
      <w:pPr>
        <w:spacing w:after="150" w:line="250" w:lineRule="atLeast"/>
        <w:textAlignment w:val="baseline"/>
        <w:rPr>
          <w:rFonts w:ascii="Arial" w:eastAsia="Times New Roman" w:hAnsi="Arial" w:cs="Arial"/>
          <w:color w:val="000000"/>
          <w:sz w:val="19"/>
          <w:szCs w:val="19"/>
        </w:rPr>
      </w:pPr>
      <w:hyperlink r:id="rId4" w:history="1">
        <w:r w:rsidRPr="00742E65">
          <w:rPr>
            <w:rFonts w:ascii="Arial" w:eastAsia="Times New Roman" w:hAnsi="Arial" w:cs="Arial"/>
            <w:b/>
            <w:bCs/>
            <w:color w:val="807676"/>
            <w:sz w:val="17"/>
            <w:szCs w:val="17"/>
            <w:bdr w:val="none" w:sz="0" w:space="0" w:color="auto" w:frame="1"/>
          </w:rPr>
          <w:t>10 sự kiện giáo dục nổi bật nhất năm 2016</w:t>
        </w:r>
      </w:hyperlink>
      <w:hyperlink r:id="rId5" w:history="1">
        <w:r w:rsidRPr="00742E65">
          <w:rPr>
            <w:rFonts w:ascii="Arial" w:eastAsia="Times New Roman" w:hAnsi="Arial" w:cs="Arial"/>
            <w:b/>
            <w:bCs/>
            <w:color w:val="807676"/>
            <w:sz w:val="17"/>
            <w:szCs w:val="17"/>
            <w:bdr w:val="none" w:sz="0" w:space="0" w:color="auto" w:frame="1"/>
          </w:rPr>
          <w:t>Trường học không còn là nơi an toàn với nhiều học sinh</w:t>
        </w:r>
      </w:hyperlink>
      <w:hyperlink r:id="rId6" w:history="1">
        <w:r w:rsidRPr="00742E65">
          <w:rPr>
            <w:rFonts w:ascii="Arial" w:eastAsia="Times New Roman" w:hAnsi="Arial" w:cs="Arial"/>
            <w:b/>
            <w:bCs/>
            <w:color w:val="807676"/>
            <w:sz w:val="17"/>
            <w:szCs w:val="17"/>
            <w:bdr w:val="none" w:sz="0" w:space="0" w:color="auto" w:frame="1"/>
          </w:rPr>
          <w:t>“Mẹ dặn để xem cô có mắng chửi không?”</w:t>
        </w:r>
      </w:hyperlink>
    </w:p>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b/>
          <w:bCs/>
          <w:i/>
          <w:iCs/>
          <w:color w:val="000000"/>
          <w:sz w:val="21"/>
          <w:szCs w:val="21"/>
          <w:bdr w:val="none" w:sz="0" w:space="0" w:color="auto" w:frame="1"/>
        </w:rPr>
        <w:t>LTS: Vấn đề bạo lực học đường ngày càng gia tăng là một điểm đáng buồn trong ngành giáo dục năm 2016.</w:t>
      </w:r>
    </w:p>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b/>
          <w:bCs/>
          <w:i/>
          <w:iCs/>
          <w:color w:val="000000"/>
          <w:sz w:val="21"/>
          <w:szCs w:val="21"/>
          <w:bdr w:val="none" w:sz="0" w:space="0" w:color="auto" w:frame="1"/>
        </w:rPr>
        <w:t>Cô giáo Phan Tuyết cho rằng để cải thiện tình trạng này chính giáo viên là người cần phải điều chỉnh đầu tiên.</w:t>
      </w:r>
    </w:p>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b/>
          <w:bCs/>
          <w:i/>
          <w:iCs/>
          <w:color w:val="000000"/>
          <w:sz w:val="21"/>
          <w:szCs w:val="21"/>
          <w:bdr w:val="none" w:sz="0" w:space="0" w:color="auto" w:frame="1"/>
        </w:rPr>
        <w:t>Bởi chính cách cư xử của thầy cô trên bục giảng là tấm gương mẫu mực để học trò noi theo.</w:t>
      </w:r>
    </w:p>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b/>
          <w:bCs/>
          <w:i/>
          <w:iCs/>
          <w:color w:val="000000"/>
          <w:sz w:val="21"/>
          <w:szCs w:val="21"/>
          <w:bdr w:val="none" w:sz="0" w:space="0" w:color="auto" w:frame="1"/>
        </w:rPr>
        <w:t>Tòa soạn trân trọng gửi đến độc giả bài viết!</w:t>
      </w:r>
    </w:p>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color w:val="000000"/>
          <w:sz w:val="21"/>
          <w:szCs w:val="21"/>
        </w:rPr>
        <w:t>Năm 2016 đã qua đi, một trong những sự kiện giáo dục nổi bật nhất được Báo Giáo dục điện tử Việt Nam bình chọn là “</w:t>
      </w:r>
      <w:hyperlink r:id="rId7" w:history="1">
        <w:r w:rsidRPr="00742E65">
          <w:rPr>
            <w:rFonts w:ascii="Arial" w:eastAsia="Times New Roman" w:hAnsi="Arial" w:cs="Arial"/>
            <w:color w:val="136791"/>
            <w:sz w:val="21"/>
            <w:szCs w:val="21"/>
            <w:bdr w:val="none" w:sz="0" w:space="0" w:color="auto" w:frame="1"/>
          </w:rPr>
          <w:t>Bạo lực học đường có chiều hướng gia tăng</w:t>
        </w:r>
      </w:hyperlink>
      <w:r>
        <w:rPr>
          <w:rFonts w:ascii="Arial" w:eastAsia="Times New Roman" w:hAnsi="Arial" w:cs="Arial"/>
          <w:color w:val="000000"/>
          <w:sz w:val="21"/>
          <w:szCs w:val="21"/>
        </w:rPr>
        <w:t>”.</w:t>
      </w:r>
      <w:r>
        <w:rPr>
          <w:rFonts w:ascii="Arial" w:eastAsia="Times New Roman" w:hAnsi="Arial" w:cs="Arial"/>
          <w:color w:val="000000"/>
          <w:sz w:val="21"/>
          <w:szCs w:val="21"/>
        </w:rPr>
        <w:br/>
        <w:t> </w:t>
      </w:r>
      <w:r w:rsidRPr="00742E65">
        <w:rPr>
          <w:rFonts w:ascii="Arial" w:eastAsia="Times New Roman" w:hAnsi="Arial" w:cs="Arial"/>
          <w:color w:val="000000"/>
          <w:sz w:val="21"/>
          <w:szCs w:val="21"/>
        </w:rPr>
        <w:t xml:space="preserve">Những cái chết tức tưởi nơi học đường, những cảnh hàng chục học sinh lao vào đánh, chửi bạn trước hàng chục bạn khác </w:t>
      </w:r>
      <w:r>
        <w:rPr>
          <w:rFonts w:ascii="Arial" w:eastAsia="Times New Roman" w:hAnsi="Arial" w:cs="Arial"/>
          <w:color w:val="000000"/>
          <w:sz w:val="21"/>
          <w:szCs w:val="21"/>
        </w:rPr>
        <w:t>đứng nhìn, cười và quay phim. </w:t>
      </w:r>
      <w:r>
        <w:rPr>
          <w:rFonts w:ascii="Arial" w:eastAsia="Times New Roman" w:hAnsi="Arial" w:cs="Arial"/>
          <w:color w:val="000000"/>
          <w:sz w:val="21"/>
          <w:szCs w:val="21"/>
        </w:rPr>
        <w:br/>
      </w:r>
      <w:r w:rsidRPr="00742E65">
        <w:rPr>
          <w:rFonts w:ascii="Arial" w:eastAsia="Times New Roman" w:hAnsi="Arial" w:cs="Arial"/>
          <w:color w:val="000000"/>
          <w:sz w:val="21"/>
          <w:szCs w:val="21"/>
        </w:rPr>
        <w:t>Không chỉ học sinh, một số giáo viên cũng dùng vũ lực tàn nhẫn với học sinh như</w:t>
      </w:r>
      <w:hyperlink r:id="rId8" w:history="1">
        <w:r w:rsidRPr="00742E65">
          <w:rPr>
            <w:rFonts w:ascii="Arial" w:eastAsia="Times New Roman" w:hAnsi="Arial" w:cs="Arial"/>
            <w:color w:val="136791"/>
            <w:sz w:val="21"/>
            <w:szCs w:val="21"/>
            <w:bdr w:val="none" w:sz="0" w:space="0" w:color="auto" w:frame="1"/>
          </w:rPr>
          <w:t>thầy đánh trò</w:t>
        </w:r>
      </w:hyperlink>
      <w:r w:rsidRPr="00742E65">
        <w:rPr>
          <w:rFonts w:ascii="Arial" w:eastAsia="Times New Roman" w:hAnsi="Arial" w:cs="Arial"/>
          <w:color w:val="000000"/>
          <w:sz w:val="21"/>
          <w:szCs w:val="21"/>
        </w:rPr>
        <w:t> đến chấn thương, cô đánh trò đến nh</w:t>
      </w:r>
      <w:r>
        <w:rPr>
          <w:rFonts w:ascii="Arial" w:eastAsia="Times New Roman" w:hAnsi="Arial" w:cs="Arial"/>
          <w:color w:val="000000"/>
          <w:sz w:val="21"/>
          <w:szCs w:val="21"/>
        </w:rPr>
        <w:t>ập viện vì không đọc được bài…</w:t>
      </w:r>
      <w:r>
        <w:rPr>
          <w:rFonts w:ascii="Arial" w:eastAsia="Times New Roman" w:hAnsi="Arial" w:cs="Arial"/>
          <w:color w:val="000000"/>
          <w:sz w:val="21"/>
          <w:szCs w:val="21"/>
        </w:rPr>
        <w:br/>
      </w:r>
      <w:r w:rsidRPr="00742E65">
        <w:rPr>
          <w:rFonts w:ascii="Arial" w:eastAsia="Times New Roman" w:hAnsi="Arial" w:cs="Arial"/>
          <w:color w:val="000000"/>
          <w:sz w:val="21"/>
          <w:szCs w:val="21"/>
        </w:rPr>
        <w:t>Điển hình nhất là vụ bạo hành ngay thời điểm cuối năm khi một học sinh lớp 4 chửi bậy, cô giáo cho 42 bạn học sinh trong lớp vả vào mặt e</w:t>
      </w:r>
      <w:r>
        <w:rPr>
          <w:rFonts w:ascii="Arial" w:eastAsia="Times New Roman" w:hAnsi="Arial" w:cs="Arial"/>
          <w:color w:val="000000"/>
          <w:sz w:val="21"/>
          <w:szCs w:val="21"/>
        </w:rPr>
        <w:t>m Tuấn L đến chóng mặt ù tai. </w:t>
      </w:r>
      <w:r>
        <w:rPr>
          <w:rFonts w:ascii="Arial" w:eastAsia="Times New Roman" w:hAnsi="Arial" w:cs="Arial"/>
          <w:color w:val="000000"/>
          <w:sz w:val="21"/>
          <w:szCs w:val="21"/>
        </w:rPr>
        <w:br/>
      </w:r>
      <w:r w:rsidRPr="00742E65">
        <w:rPr>
          <w:rFonts w:ascii="Arial" w:eastAsia="Times New Roman" w:hAnsi="Arial" w:cs="Arial"/>
          <w:color w:val="000000"/>
          <w:sz w:val="21"/>
          <w:szCs w:val="21"/>
        </w:rPr>
        <w:t>Chẳng biết giáo viên này trình độ nhận thức tới đâu mà lại giáo dục học sinh bằng cá</w:t>
      </w:r>
      <w:r>
        <w:rPr>
          <w:rFonts w:ascii="Arial" w:eastAsia="Times New Roman" w:hAnsi="Arial" w:cs="Arial"/>
          <w:color w:val="000000"/>
          <w:sz w:val="21"/>
          <w:szCs w:val="21"/>
        </w:rPr>
        <w:t>ch phản giáo dục như thế này. </w:t>
      </w:r>
      <w:r>
        <w:rPr>
          <w:rFonts w:ascii="Arial" w:eastAsia="Times New Roman" w:hAnsi="Arial" w:cs="Arial"/>
          <w:color w:val="000000"/>
          <w:sz w:val="21"/>
          <w:szCs w:val="21"/>
        </w:rPr>
        <w:br/>
      </w:r>
      <w:r w:rsidRPr="00742E65">
        <w:rPr>
          <w:rFonts w:ascii="Arial" w:eastAsia="Times New Roman" w:hAnsi="Arial" w:cs="Arial"/>
          <w:color w:val="000000"/>
          <w:sz w:val="21"/>
          <w:szCs w:val="21"/>
        </w:rPr>
        <w:t>Cô có thể vô tâm ngồi nhìn từng học sinh trong lớp dang tay vả vào mặt bạn mà không chút thương xót.</w:t>
      </w:r>
    </w:p>
    <w:tbl>
      <w:tblPr>
        <w:tblW w:w="15" w:type="dxa"/>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560"/>
      </w:tblGrid>
      <w:tr w:rsidR="00742E65" w:rsidRPr="00742E65" w:rsidTr="00742E65">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742E65" w:rsidRPr="00742E65" w:rsidRDefault="00742E65" w:rsidP="00742E65">
            <w:pPr>
              <w:spacing w:after="0" w:line="240" w:lineRule="auto"/>
              <w:rPr>
                <w:rFonts w:ascii="Times New Roman" w:eastAsia="Times New Roman" w:hAnsi="Times New Roman" w:cs="Times New Roman"/>
                <w:sz w:val="21"/>
                <w:szCs w:val="21"/>
              </w:rPr>
            </w:pPr>
            <w:r w:rsidRPr="00742E65">
              <w:rPr>
                <w:rFonts w:ascii="Times New Roman" w:eastAsia="Times New Roman" w:hAnsi="Times New Roman" w:cs="Times New Roman"/>
                <w:noProof/>
                <w:color w:val="136791"/>
                <w:sz w:val="21"/>
                <w:szCs w:val="21"/>
                <w:bdr w:val="none" w:sz="0" w:space="0" w:color="auto" w:frame="1"/>
              </w:rPr>
              <w:drawing>
                <wp:inline distT="0" distB="0" distL="0" distR="0">
                  <wp:extent cx="4762500" cy="3238500"/>
                  <wp:effectExtent l="0" t="0" r="0" b="0"/>
                  <wp:docPr id="2" name="Picture 2" descr="http://img.giaoduc.net.vn/w500/Uploaded/vuongthuy/2017_01_03/bao_luc_hoc_duong.jpeg">
                    <a:hlinkClick xmlns:a="http://schemas.openxmlformats.org/drawingml/2006/main" r:id="rId9" tooltip="&quot;Tình trạng bạo lực học đường gia tăng một phần nguyên nhân là do thầy cô có cách ứng xử không đúng chuẩn mực sư phạm. (Ảnh minh họa trên giaoduc.net.v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vuongthuy/2017_01_03/bao_luc_hoc_duong.jpeg">
                            <a:hlinkClick r:id="rId9" tooltip="&quot;Tình trạng bạo lực học đường gia tăng một phần nguyên nhân là do thầy cô có cách ứng xử không đúng chuẩn mực sư phạm. (Ảnh minh họa trên giaoduc.net.v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38500"/>
                          </a:xfrm>
                          <a:prstGeom prst="rect">
                            <a:avLst/>
                          </a:prstGeom>
                          <a:noFill/>
                          <a:ln>
                            <a:noFill/>
                          </a:ln>
                        </pic:spPr>
                      </pic:pic>
                    </a:graphicData>
                  </a:graphic>
                </wp:inline>
              </w:drawing>
            </w:r>
          </w:p>
        </w:tc>
      </w:tr>
      <w:tr w:rsidR="00742E65" w:rsidRPr="00742E65" w:rsidTr="00742E65">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rsidR="00742E65" w:rsidRPr="00742E65" w:rsidRDefault="00742E65" w:rsidP="00742E65">
            <w:pPr>
              <w:spacing w:after="0" w:line="240" w:lineRule="auto"/>
              <w:rPr>
                <w:rFonts w:ascii="Times New Roman" w:eastAsia="Times New Roman" w:hAnsi="Times New Roman" w:cs="Times New Roman"/>
                <w:i/>
                <w:iCs/>
                <w:sz w:val="19"/>
                <w:szCs w:val="19"/>
              </w:rPr>
            </w:pPr>
            <w:r w:rsidRPr="00742E65">
              <w:rPr>
                <w:rFonts w:ascii="Times New Roman" w:eastAsia="Times New Roman" w:hAnsi="Times New Roman" w:cs="Times New Roman"/>
                <w:i/>
                <w:iCs/>
                <w:sz w:val="19"/>
                <w:szCs w:val="19"/>
                <w:bdr w:val="none" w:sz="0" w:space="0" w:color="auto" w:frame="1"/>
              </w:rPr>
              <w:t>Tình trạng bạo lực học đường gia tăng một phần nguyên nhân là do thầy cô có cách ứng xử không đúng chuẩn mực sư phạm. (Ảnh minh họa trên giaoduc.net.vn)</w:t>
            </w:r>
          </w:p>
        </w:tc>
      </w:tr>
    </w:tbl>
    <w:p w:rsidR="00742E65" w:rsidRPr="00742E65" w:rsidRDefault="00742E65" w:rsidP="00742E65">
      <w:pPr>
        <w:spacing w:after="0" w:line="240" w:lineRule="auto"/>
        <w:textAlignment w:val="baseline"/>
        <w:rPr>
          <w:rFonts w:ascii="Arial" w:eastAsia="Times New Roman" w:hAnsi="Arial" w:cs="Arial"/>
          <w:color w:val="000000"/>
          <w:sz w:val="21"/>
          <w:szCs w:val="21"/>
        </w:rPr>
      </w:pPr>
      <w:r w:rsidRPr="00742E65">
        <w:rPr>
          <w:rFonts w:ascii="Arial" w:eastAsia="Times New Roman" w:hAnsi="Arial" w:cs="Arial"/>
          <w:color w:val="000000"/>
          <w:sz w:val="21"/>
          <w:szCs w:val="21"/>
        </w:rPr>
        <w:t>Ở trường, chuyện học sinh </w:t>
      </w:r>
      <w:hyperlink r:id="rId11" w:history="1">
        <w:r w:rsidRPr="00742E65">
          <w:rPr>
            <w:rFonts w:ascii="Arial" w:eastAsia="Times New Roman" w:hAnsi="Arial" w:cs="Arial"/>
            <w:color w:val="136791"/>
            <w:sz w:val="21"/>
            <w:szCs w:val="21"/>
            <w:bdr w:val="none" w:sz="0" w:space="0" w:color="auto" w:frame="1"/>
          </w:rPr>
          <w:t>nói tục, chửi thề</w:t>
        </w:r>
      </w:hyperlink>
      <w:r w:rsidRPr="00742E65">
        <w:rPr>
          <w:rFonts w:ascii="Arial" w:eastAsia="Times New Roman" w:hAnsi="Arial" w:cs="Arial"/>
          <w:color w:val="000000"/>
          <w:sz w:val="21"/>
          <w:szCs w:val="21"/>
        </w:rPr>
        <w:t> cũng chẳng phải là cá biệt, bởi các em đang ở</w:t>
      </w:r>
      <w:r>
        <w:rPr>
          <w:rFonts w:ascii="Arial" w:eastAsia="Times New Roman" w:hAnsi="Arial" w:cs="Arial"/>
          <w:color w:val="000000"/>
          <w:sz w:val="21"/>
          <w:szCs w:val="21"/>
        </w:rPr>
        <w:t xml:space="preserve"> độ tuổi bắt chước, học theo. </w:t>
      </w:r>
      <w:r>
        <w:rPr>
          <w:rFonts w:ascii="Arial" w:eastAsia="Times New Roman" w:hAnsi="Arial" w:cs="Arial"/>
          <w:color w:val="000000"/>
          <w:sz w:val="21"/>
          <w:szCs w:val="21"/>
        </w:rPr>
        <w:br/>
      </w:r>
      <w:r w:rsidRPr="00742E65">
        <w:rPr>
          <w:rFonts w:ascii="Arial" w:eastAsia="Times New Roman" w:hAnsi="Arial" w:cs="Arial"/>
          <w:color w:val="000000"/>
          <w:sz w:val="21"/>
          <w:szCs w:val="21"/>
        </w:rPr>
        <w:t>Nghe ai đó nói cũng sẵn sàng nói theo đôi khi chẳng hiểu được mình đang nói gì. Hằng ngày, giáo viên trên trường vẫn thường xuyên nhắc nhở, d</w:t>
      </w:r>
      <w:r>
        <w:rPr>
          <w:rFonts w:ascii="Arial" w:eastAsia="Times New Roman" w:hAnsi="Arial" w:cs="Arial"/>
          <w:color w:val="000000"/>
          <w:sz w:val="21"/>
          <w:szCs w:val="21"/>
        </w:rPr>
        <w:t>ặn dò học sinh những điều ấy. </w:t>
      </w:r>
      <w:r>
        <w:rPr>
          <w:rFonts w:ascii="Arial" w:eastAsia="Times New Roman" w:hAnsi="Arial" w:cs="Arial"/>
          <w:color w:val="000000"/>
          <w:sz w:val="21"/>
          <w:szCs w:val="21"/>
        </w:rPr>
        <w:br/>
      </w:r>
      <w:r w:rsidRPr="00742E65">
        <w:rPr>
          <w:rFonts w:ascii="Arial" w:eastAsia="Times New Roman" w:hAnsi="Arial" w:cs="Arial"/>
          <w:color w:val="000000"/>
          <w:sz w:val="21"/>
          <w:szCs w:val="21"/>
        </w:rPr>
        <w:t>Thay vì chỉ cần nhắc nhở, dặn dò, thậm chí là răn đe thì cô giáo lại cho các học sinh dùng bạo lực trừng phạt bạn theo kiểu mà các “giang hồ chợ búa” trừng phạt đám đàn em bất tuân. </w:t>
      </w:r>
      <w:r w:rsidRPr="00742E65">
        <w:rPr>
          <w:rFonts w:ascii="Arial" w:eastAsia="Times New Roman" w:hAnsi="Arial" w:cs="Arial"/>
          <w:color w:val="000000"/>
          <w:sz w:val="21"/>
          <w:szCs w:val="21"/>
        </w:rPr>
        <w:br/>
      </w:r>
      <w:r w:rsidRPr="00742E65">
        <w:rPr>
          <w:rFonts w:ascii="Arial" w:eastAsia="Times New Roman" w:hAnsi="Arial" w:cs="Arial"/>
          <w:color w:val="000000"/>
          <w:sz w:val="21"/>
          <w:szCs w:val="21"/>
        </w:rPr>
        <w:lastRenderedPageBreak/>
        <w:br/>
        <w:t xml:space="preserve">Em Tuấn L bị bạn đánh lần này vì nói tục, chắc chắn sẽ chẳng bao giờ em dám vi phạm nhưng hậu quả của trận đòn hôm nay sẽ </w:t>
      </w:r>
      <w:r>
        <w:rPr>
          <w:rFonts w:ascii="Arial" w:eastAsia="Times New Roman" w:hAnsi="Arial" w:cs="Arial"/>
          <w:color w:val="000000"/>
          <w:sz w:val="21"/>
          <w:szCs w:val="21"/>
        </w:rPr>
        <w:t>hằn sâu trong tâm trí của bé. </w:t>
      </w:r>
      <w:r>
        <w:rPr>
          <w:rFonts w:ascii="Arial" w:eastAsia="Times New Roman" w:hAnsi="Arial" w:cs="Arial"/>
          <w:color w:val="000000"/>
          <w:sz w:val="21"/>
          <w:szCs w:val="21"/>
        </w:rPr>
        <w:br/>
      </w:r>
      <w:r w:rsidRPr="00742E65">
        <w:rPr>
          <w:rFonts w:ascii="Arial" w:eastAsia="Times New Roman" w:hAnsi="Arial" w:cs="Arial"/>
          <w:color w:val="000000"/>
          <w:sz w:val="21"/>
          <w:szCs w:val="21"/>
        </w:rPr>
        <w:t xml:space="preserve">Bản thân em sẽ bị tổn thương nặng nề về tâm lý, về tình cảm với cô, với bạn. Nỗi đau về thể xác, về tinh thần có </w:t>
      </w:r>
      <w:r>
        <w:rPr>
          <w:rFonts w:ascii="Arial" w:eastAsia="Times New Roman" w:hAnsi="Arial" w:cs="Arial"/>
          <w:color w:val="000000"/>
          <w:sz w:val="21"/>
          <w:szCs w:val="21"/>
        </w:rPr>
        <w:t>thể theo em đến hết cuộc đời. </w:t>
      </w:r>
      <w:r>
        <w:rPr>
          <w:rFonts w:ascii="Arial" w:eastAsia="Times New Roman" w:hAnsi="Arial" w:cs="Arial"/>
          <w:color w:val="000000"/>
          <w:sz w:val="21"/>
          <w:szCs w:val="21"/>
        </w:rPr>
        <w:br/>
      </w:r>
      <w:r w:rsidRPr="00742E65">
        <w:rPr>
          <w:rFonts w:ascii="Arial" w:eastAsia="Times New Roman" w:hAnsi="Arial" w:cs="Arial"/>
          <w:color w:val="000000"/>
          <w:sz w:val="21"/>
          <w:szCs w:val="21"/>
        </w:rPr>
        <w:t>Những cô cậu học trò bé tí hôm nay thi hành lệnh cô đánh bạn trong sự hỉ hả vui mừng của tuổi trẻ con. </w:t>
      </w:r>
    </w:p>
    <w:tbl>
      <w:tblPr>
        <w:tblW w:w="3000" w:type="dxa"/>
        <w:tblInd w:w="150" w:type="dxa"/>
        <w:tblBorders>
          <w:top w:val="single" w:sz="6" w:space="0" w:color="EEEEEE"/>
          <w:left w:val="single" w:sz="12" w:space="0" w:color="1C7AA9"/>
          <w:bottom w:val="single" w:sz="6" w:space="0" w:color="EEEEEE"/>
          <w:right w:val="single" w:sz="6" w:space="0" w:color="EEEEEE"/>
        </w:tblBorders>
        <w:shd w:val="clear" w:color="auto" w:fill="EEF2F4"/>
        <w:tblCellMar>
          <w:top w:w="150" w:type="dxa"/>
          <w:left w:w="150" w:type="dxa"/>
          <w:bottom w:w="150" w:type="dxa"/>
          <w:right w:w="150" w:type="dxa"/>
        </w:tblCellMar>
        <w:tblLook w:val="04A0" w:firstRow="1" w:lastRow="0" w:firstColumn="1" w:lastColumn="0" w:noHBand="0" w:noVBand="1"/>
      </w:tblPr>
      <w:tblGrid>
        <w:gridCol w:w="3450"/>
      </w:tblGrid>
      <w:tr w:rsidR="00742E65" w:rsidRPr="00742E65" w:rsidTr="00742E65">
        <w:tc>
          <w:tcPr>
            <w:tcW w:w="0" w:type="auto"/>
            <w:tcBorders>
              <w:top w:val="single" w:sz="6" w:space="0" w:color="DDDDDD"/>
              <w:left w:val="single" w:sz="6" w:space="0" w:color="DDDDDD"/>
              <w:bottom w:val="single" w:sz="6" w:space="0" w:color="DDDDDD"/>
              <w:right w:val="single" w:sz="6" w:space="0" w:color="DDDDDD"/>
            </w:tcBorders>
            <w:shd w:val="clear" w:color="auto" w:fill="auto"/>
            <w:vAlign w:val="bottom"/>
            <w:hideMark/>
          </w:tcPr>
          <w:p w:rsidR="00742E65" w:rsidRPr="00742E65" w:rsidRDefault="00742E65" w:rsidP="00742E65">
            <w:pPr>
              <w:spacing w:after="0" w:line="240" w:lineRule="auto"/>
              <w:textAlignment w:val="baseline"/>
              <w:rPr>
                <w:rFonts w:ascii="Times New Roman" w:eastAsia="Times New Roman" w:hAnsi="Times New Roman" w:cs="Times New Roman"/>
                <w:sz w:val="21"/>
                <w:szCs w:val="21"/>
              </w:rPr>
            </w:pPr>
            <w:r w:rsidRPr="00742E65">
              <w:rPr>
                <w:rFonts w:ascii="Times New Roman" w:eastAsia="Times New Roman" w:hAnsi="Times New Roman" w:cs="Times New Roman"/>
                <w:noProof/>
                <w:color w:val="136791"/>
                <w:sz w:val="21"/>
                <w:szCs w:val="21"/>
                <w:bdr w:val="none" w:sz="0" w:space="0" w:color="auto" w:frame="1"/>
              </w:rPr>
              <w:drawing>
                <wp:inline distT="0" distB="0" distL="0" distR="0">
                  <wp:extent cx="2000250" cy="1123950"/>
                  <wp:effectExtent l="0" t="0" r="0" b="0"/>
                  <wp:docPr id="1" name="Picture 1" descr="http://img.giaoduc.net.vn/w210/Uploaded/thuylinh/2016_12_29/anh_dai_di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giaoduc.net.vn/w210/Uploaded/thuylinh/2016_12_29/anh_dai_dien.jpg">
                            <a:hlinkClick r:id="rId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742E65" w:rsidRPr="00742E65" w:rsidRDefault="00742E65" w:rsidP="00742E65">
            <w:pPr>
              <w:spacing w:after="0" w:line="240" w:lineRule="auto"/>
              <w:textAlignment w:val="baseline"/>
              <w:rPr>
                <w:rFonts w:ascii="Times New Roman" w:eastAsia="Times New Roman" w:hAnsi="Times New Roman" w:cs="Times New Roman"/>
                <w:sz w:val="21"/>
                <w:szCs w:val="21"/>
              </w:rPr>
            </w:pPr>
            <w:hyperlink r:id="rId13" w:history="1">
              <w:r w:rsidRPr="00742E65">
                <w:rPr>
                  <w:rFonts w:ascii="Times New Roman" w:eastAsia="Times New Roman" w:hAnsi="Times New Roman" w:cs="Times New Roman"/>
                  <w:color w:val="136791"/>
                  <w:sz w:val="21"/>
                  <w:szCs w:val="21"/>
                  <w:bdr w:val="none" w:sz="0" w:space="0" w:color="auto" w:frame="1"/>
                </w:rPr>
                <w:t>10 sự kiện giáo dục nổi bật nhất năm 2016</w:t>
              </w:r>
            </w:hyperlink>
          </w:p>
        </w:tc>
      </w:tr>
    </w:tbl>
    <w:p w:rsidR="00742E65" w:rsidRPr="00742E65" w:rsidRDefault="00742E65" w:rsidP="00742E65">
      <w:pPr>
        <w:spacing w:after="300" w:line="240" w:lineRule="auto"/>
        <w:textAlignment w:val="baseline"/>
        <w:rPr>
          <w:rFonts w:ascii="Arial" w:eastAsia="Times New Roman" w:hAnsi="Arial" w:cs="Arial"/>
          <w:color w:val="000000"/>
          <w:sz w:val="21"/>
          <w:szCs w:val="21"/>
        </w:rPr>
      </w:pPr>
      <w:r w:rsidRPr="00742E65">
        <w:rPr>
          <w:rFonts w:ascii="Arial" w:eastAsia="Times New Roman" w:hAnsi="Arial" w:cs="Arial"/>
          <w:color w:val="000000"/>
          <w:sz w:val="21"/>
          <w:szCs w:val="21"/>
        </w:rPr>
        <w:t>Chính cô giáo đã gieo vào đầu óc non nớt, những tâm hồn trong sáng, ngây</w:t>
      </w:r>
      <w:r>
        <w:rPr>
          <w:rFonts w:ascii="Arial" w:eastAsia="Times New Roman" w:hAnsi="Arial" w:cs="Arial"/>
          <w:color w:val="000000"/>
          <w:sz w:val="21"/>
          <w:szCs w:val="21"/>
        </w:rPr>
        <w:t xml:space="preserve"> thơ ấy mầm mống của bạo lực. </w:t>
      </w:r>
      <w:r>
        <w:rPr>
          <w:rFonts w:ascii="Arial" w:eastAsia="Times New Roman" w:hAnsi="Arial" w:cs="Arial"/>
          <w:color w:val="000000"/>
          <w:sz w:val="21"/>
          <w:szCs w:val="21"/>
        </w:rPr>
        <w:br/>
      </w:r>
      <w:r w:rsidRPr="00742E65">
        <w:rPr>
          <w:rFonts w:ascii="Arial" w:eastAsia="Times New Roman" w:hAnsi="Arial" w:cs="Arial"/>
          <w:color w:val="000000"/>
          <w:sz w:val="21"/>
          <w:szCs w:val="21"/>
        </w:rPr>
        <w:t xml:space="preserve">Cái nguy hại lớn nhất mà chính cô - người làm nghề giáo dục đã dạy cho những học trò của mình một điều ngộ nhận “khi chúng dễ cho rằng đa số những vấn đề trong cuộc sống phải được giải quyết bằng </w:t>
      </w:r>
      <w:r>
        <w:rPr>
          <w:rFonts w:ascii="Arial" w:eastAsia="Times New Roman" w:hAnsi="Arial" w:cs="Arial"/>
          <w:color w:val="000000"/>
          <w:sz w:val="21"/>
          <w:szCs w:val="21"/>
        </w:rPr>
        <w:t>phương thức bạo lực” mới xong.</w:t>
      </w:r>
      <w:r>
        <w:rPr>
          <w:rFonts w:ascii="Arial" w:eastAsia="Times New Roman" w:hAnsi="Arial" w:cs="Arial"/>
          <w:color w:val="000000"/>
          <w:sz w:val="21"/>
          <w:szCs w:val="21"/>
        </w:rPr>
        <w:br/>
      </w:r>
      <w:r w:rsidRPr="00742E65">
        <w:rPr>
          <w:rFonts w:ascii="Arial" w:eastAsia="Times New Roman" w:hAnsi="Arial" w:cs="Arial"/>
          <w:color w:val="000000"/>
          <w:sz w:val="21"/>
          <w:szCs w:val="21"/>
        </w:rPr>
        <w:t>Điều này sẽ trở nên nguy hại khôn lường, nó ảnh hưởng và tác động trực tiếp vào sự phát triển nhân cách của các em. Bạo lực cũng bắt nguồn và sinh ra từ những cách dạy của những gi</w:t>
      </w:r>
      <w:r>
        <w:rPr>
          <w:rFonts w:ascii="Arial" w:eastAsia="Times New Roman" w:hAnsi="Arial" w:cs="Arial"/>
          <w:color w:val="000000"/>
          <w:sz w:val="21"/>
          <w:szCs w:val="21"/>
        </w:rPr>
        <w:t>áo viên như thế.</w:t>
      </w:r>
      <w:r>
        <w:rPr>
          <w:rFonts w:ascii="Arial" w:eastAsia="Times New Roman" w:hAnsi="Arial" w:cs="Arial"/>
          <w:color w:val="000000"/>
          <w:sz w:val="21"/>
          <w:szCs w:val="21"/>
        </w:rPr>
        <w:br/>
      </w:r>
      <w:r w:rsidRPr="00742E65">
        <w:rPr>
          <w:rFonts w:ascii="Arial" w:eastAsia="Times New Roman" w:hAnsi="Arial" w:cs="Arial"/>
          <w:color w:val="000000"/>
          <w:sz w:val="21"/>
          <w:szCs w:val="21"/>
        </w:rPr>
        <w:t xml:space="preserve">Trong trường hợp trẻ nói tục, nếu cô giáo xử sự đúng phong cách của một nhà sư phạm, cô sẽ dùng lời lẽ lịch sự, thái độ ôn hòa để nói cho cậu học trò hiểu nói tục là điều xấu, điều cấm kị mà </w:t>
      </w:r>
      <w:r>
        <w:rPr>
          <w:rFonts w:ascii="Arial" w:eastAsia="Times New Roman" w:hAnsi="Arial" w:cs="Arial"/>
          <w:color w:val="000000"/>
          <w:sz w:val="21"/>
          <w:szCs w:val="21"/>
        </w:rPr>
        <w:t>bất kì ai cũng không nên làm. </w:t>
      </w:r>
      <w:r>
        <w:rPr>
          <w:rFonts w:ascii="Arial" w:eastAsia="Times New Roman" w:hAnsi="Arial" w:cs="Arial"/>
          <w:color w:val="000000"/>
          <w:sz w:val="21"/>
          <w:szCs w:val="21"/>
        </w:rPr>
        <w:br/>
      </w:r>
      <w:r w:rsidRPr="00742E65">
        <w:rPr>
          <w:rFonts w:ascii="Arial" w:eastAsia="Times New Roman" w:hAnsi="Arial" w:cs="Arial"/>
          <w:color w:val="000000"/>
          <w:sz w:val="21"/>
          <w:szCs w:val="21"/>
        </w:rPr>
        <w:t>Thông qua đó, cô giáo sẽ nhắc nhở em không bao giờ tái phạm, nếu không nghe lời, sẽ viết kiểm đi</w:t>
      </w:r>
      <w:r>
        <w:rPr>
          <w:rFonts w:ascii="Arial" w:eastAsia="Times New Roman" w:hAnsi="Arial" w:cs="Arial"/>
          <w:color w:val="000000"/>
          <w:sz w:val="21"/>
          <w:szCs w:val="21"/>
        </w:rPr>
        <w:t>ểm, cô sẽ phải mời phụ huynh,…</w:t>
      </w:r>
      <w:r>
        <w:rPr>
          <w:rFonts w:ascii="Arial" w:eastAsia="Times New Roman" w:hAnsi="Arial" w:cs="Arial"/>
          <w:color w:val="000000"/>
          <w:sz w:val="21"/>
          <w:szCs w:val="21"/>
        </w:rPr>
        <w:br/>
      </w:r>
      <w:r w:rsidRPr="00742E65">
        <w:rPr>
          <w:rFonts w:ascii="Arial" w:eastAsia="Times New Roman" w:hAnsi="Arial" w:cs="Arial"/>
          <w:color w:val="000000"/>
          <w:sz w:val="21"/>
          <w:szCs w:val="21"/>
        </w:rPr>
        <w:t>Những đứa trẻ chứng kiến cách giải quyết nhẹ nhàng, lời nói lịch sự mang tính giáo dục cao của cô chúng sẽ biết noi gương và sau này lớn lên cũng sẽ trở thành người cư xử lịch sự, nói năng hiề</w:t>
      </w:r>
      <w:r>
        <w:rPr>
          <w:rFonts w:ascii="Arial" w:eastAsia="Times New Roman" w:hAnsi="Arial" w:cs="Arial"/>
          <w:color w:val="000000"/>
          <w:sz w:val="21"/>
          <w:szCs w:val="21"/>
        </w:rPr>
        <w:t>n lành, cử chỉ ôn hòa như thế.</w:t>
      </w:r>
      <w:r>
        <w:rPr>
          <w:rFonts w:ascii="Arial" w:eastAsia="Times New Roman" w:hAnsi="Arial" w:cs="Arial"/>
          <w:color w:val="000000"/>
          <w:sz w:val="21"/>
          <w:szCs w:val="21"/>
        </w:rPr>
        <w:br/>
      </w:r>
      <w:r w:rsidRPr="00742E65">
        <w:rPr>
          <w:rFonts w:ascii="Arial" w:eastAsia="Times New Roman" w:hAnsi="Arial" w:cs="Arial"/>
          <w:color w:val="000000"/>
          <w:sz w:val="21"/>
          <w:szCs w:val="21"/>
        </w:rPr>
        <w:t>Người làm giáo dục mà hành động phản giáo dục mới nguy hại nhường nào.Vậy nên để giảm bạo lực học đường trước hết thầy cô giáo phải chuẩn mực trong lời ăn tiếng nói, trong cách hành xử với học trò.</w:t>
      </w:r>
    </w:p>
    <w:p w:rsidR="00DC0D18" w:rsidRDefault="00742E65">
      <w:r>
        <w:t xml:space="preserve">                                                                                                                                         </w:t>
      </w:r>
      <w:bookmarkStart w:id="0" w:name="_GoBack"/>
      <w:bookmarkEnd w:id="0"/>
      <w:r>
        <w:t>HTST</w:t>
      </w:r>
    </w:p>
    <w:sectPr w:rsidR="00DC0D18" w:rsidSect="00742E65">
      <w:pgSz w:w="12240" w:h="15840"/>
      <w:pgMar w:top="720" w:right="63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65"/>
    <w:rsid w:val="00742E65"/>
    <w:rsid w:val="00DC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26D32-2E25-4CCD-920D-D5FAA013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2E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65"/>
    <w:rPr>
      <w:rFonts w:ascii="Times New Roman" w:eastAsia="Times New Roman" w:hAnsi="Times New Roman" w:cs="Times New Roman"/>
      <w:b/>
      <w:bCs/>
      <w:kern w:val="36"/>
      <w:sz w:val="48"/>
      <w:szCs w:val="48"/>
    </w:rPr>
  </w:style>
  <w:style w:type="paragraph" w:customStyle="1" w:styleId="author">
    <w:name w:val="author"/>
    <w:basedOn w:val="Normal"/>
    <w:rsid w:val="00742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742E65"/>
  </w:style>
  <w:style w:type="character" w:styleId="Hyperlink">
    <w:name w:val="Hyperlink"/>
    <w:basedOn w:val="DefaultParagraphFont"/>
    <w:uiPriority w:val="99"/>
    <w:semiHidden/>
    <w:unhideWhenUsed/>
    <w:rsid w:val="00742E65"/>
    <w:rPr>
      <w:color w:val="0000FF"/>
      <w:u w:val="single"/>
    </w:rPr>
  </w:style>
  <w:style w:type="character" w:customStyle="1" w:styleId="apple-converted-space">
    <w:name w:val="apple-converted-space"/>
    <w:basedOn w:val="DefaultParagraphFont"/>
    <w:rsid w:val="00742E65"/>
  </w:style>
  <w:style w:type="paragraph" w:customStyle="1" w:styleId="summary">
    <w:name w:val="summary"/>
    <w:basedOn w:val="Normal"/>
    <w:rsid w:val="00742E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E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2E65"/>
    <w:rPr>
      <w:i/>
      <w:iCs/>
    </w:rPr>
  </w:style>
  <w:style w:type="character" w:styleId="Strong">
    <w:name w:val="Strong"/>
    <w:basedOn w:val="DefaultParagraphFont"/>
    <w:uiPriority w:val="22"/>
    <w:qFormat/>
    <w:rsid w:val="00742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19543">
      <w:bodyDiv w:val="1"/>
      <w:marLeft w:val="0"/>
      <w:marRight w:val="0"/>
      <w:marTop w:val="0"/>
      <w:marBottom w:val="0"/>
      <w:divBdr>
        <w:top w:val="none" w:sz="0" w:space="0" w:color="auto"/>
        <w:left w:val="none" w:sz="0" w:space="0" w:color="auto"/>
        <w:bottom w:val="none" w:sz="0" w:space="0" w:color="auto"/>
        <w:right w:val="none" w:sz="0" w:space="0" w:color="auto"/>
      </w:divBdr>
      <w:divsChild>
        <w:div w:id="446047558">
          <w:marLeft w:val="0"/>
          <w:marRight w:val="0"/>
          <w:marTop w:val="0"/>
          <w:marBottom w:val="0"/>
          <w:divBdr>
            <w:top w:val="none" w:sz="0" w:space="0" w:color="auto"/>
            <w:left w:val="none" w:sz="0" w:space="0" w:color="auto"/>
            <w:bottom w:val="none" w:sz="0" w:space="0" w:color="auto"/>
            <w:right w:val="none" w:sz="0" w:space="0" w:color="auto"/>
          </w:divBdr>
        </w:div>
        <w:div w:id="2125881986">
          <w:marLeft w:val="0"/>
          <w:marRight w:val="0"/>
          <w:marTop w:val="0"/>
          <w:marBottom w:val="150"/>
          <w:divBdr>
            <w:top w:val="none" w:sz="0" w:space="0" w:color="auto"/>
            <w:left w:val="none" w:sz="0" w:space="0" w:color="auto"/>
            <w:bottom w:val="none" w:sz="0" w:space="0" w:color="auto"/>
            <w:right w:val="none" w:sz="0" w:space="0" w:color="auto"/>
          </w:divBdr>
        </w:div>
        <w:div w:id="11356092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oduc.net.vn/GDVN/Vu-thay-danh-tro-tro-danh-lai-thay-va-bai-hoc-lop-7-cua-nguoi-Duc-post142544.gd" TargetMode="External"/><Relationship Id="rId13" Type="http://schemas.openxmlformats.org/officeDocument/2006/relationships/hyperlink" Target="http://giaoduc.net.vn/Giao-duc-24h/10-su-kien-giao-duc-noi-bat-nhat-nam-2016-post173504.gd" TargetMode="External"/><Relationship Id="rId3" Type="http://schemas.openxmlformats.org/officeDocument/2006/relationships/webSettings" Target="webSettings.xml"/><Relationship Id="rId7" Type="http://schemas.openxmlformats.org/officeDocument/2006/relationships/hyperlink" Target="http://giaoduc.net.vn/GDVN/Nhung-hanh-dong-tiep-tay-cho-bao-luc-hoc-duong-post171828.gd"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Giao-duc-24h/Me-dan-de-xem-co-co-mang-chui-khong-post173239.gd" TargetMode="External"/><Relationship Id="rId11" Type="http://schemas.openxmlformats.org/officeDocument/2006/relationships/hyperlink" Target="http://giaoduc.net.vn/GDVN/Bao-luc-hoc-duong-duoi-goc-nhin-cua-mot-hoc-sinh-lop-12-post171262.gd" TargetMode="External"/><Relationship Id="rId5" Type="http://schemas.openxmlformats.org/officeDocument/2006/relationships/hyperlink" Target="http://giaoduc.net.vn/Giao-duc-24h/Truong-hoc-khong-con-la-noi-an-toan-voi-nhieu-hoc-sinh-post173309.gd"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giaoduc.net.vn/Giao-duc-24h/10-su-kien-giao-duc-noi-bat-nhat-nam-2016-post173504.gd" TargetMode="External"/><Relationship Id="rId9" Type="http://schemas.openxmlformats.org/officeDocument/2006/relationships/hyperlink" Target="http://img.giaoduc.net.vn/w500/Uploaded/vuongthuy/2017_01_03/bao_luc_hoc_duong.jp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2017-01-10T01:30:00Z</dcterms:created>
  <dcterms:modified xsi:type="dcterms:W3CDTF">2017-01-10T01:34:00Z</dcterms:modified>
</cp:coreProperties>
</file>